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5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966"/>
        <w:gridCol w:w="826"/>
        <w:gridCol w:w="827"/>
        <w:gridCol w:w="965"/>
        <w:gridCol w:w="826"/>
        <w:gridCol w:w="3055"/>
        <w:gridCol w:w="1521"/>
        <w:gridCol w:w="1105"/>
        <w:gridCol w:w="965"/>
        <w:gridCol w:w="2743"/>
        <w:gridCol w:w="1289"/>
      </w:tblGrid>
      <w:tr w:rsidR="00F7168A" w:rsidRPr="00A649EB" w14:paraId="18932201" w14:textId="551A925A" w:rsidTr="00F7168A">
        <w:trPr>
          <w:trHeight w:val="17"/>
        </w:trPr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F7168A" w:rsidRPr="00A649EB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0198E5" w14:textId="4E6DAFB0" w:rsidR="00F7168A" w:rsidRPr="00A649EB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44CB117A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</w:t>
            </w:r>
          </w:p>
        </w:tc>
        <w:tc>
          <w:tcPr>
            <w:tcW w:w="3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F7168A" w:rsidRPr="006047EA" w:rsidRDefault="00F7168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F7168A" w:rsidRPr="00A649EB" w14:paraId="545D76C7" w14:textId="3903861E" w:rsidTr="00F7168A">
        <w:trPr>
          <w:trHeight w:val="735"/>
        </w:trPr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EBB406" w14:textId="66E3D62D" w:rsidR="00F7168A" w:rsidRPr="006047EA" w:rsidRDefault="00F7168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6608D1" w14:textId="595AB95D" w:rsidR="00F7168A" w:rsidRPr="006047EA" w:rsidRDefault="00F7168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C35B6" w14:textId="67C64498" w:rsidR="00F7168A" w:rsidRPr="006047EA" w:rsidRDefault="00F7168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Садыкова </w:t>
            </w:r>
            <w:proofErr w:type="spellStart"/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Тагзима</w:t>
            </w:r>
            <w:proofErr w:type="spellEnd"/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Ахатовна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6D8C" w14:textId="2D83E3C0" w:rsidR="00F7168A" w:rsidRPr="006047EA" w:rsidRDefault="00F7168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07.11.1951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852F4" w14:textId="54720ECC" w:rsidR="00F7168A" w:rsidRPr="006047EA" w:rsidRDefault="00F7168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ведущ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ий</w:t>
            </w: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специалист-эксперт отдела установления пенсий № 11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Нижнекамска</w:t>
            </w: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30BDE" w14:textId="4E15FBAB" w:rsidR="00F7168A" w:rsidRPr="006047EA" w:rsidRDefault="00F7168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 лет</w:t>
            </w:r>
          </w:p>
        </w:tc>
        <w:tc>
          <w:tcPr>
            <w:tcW w:w="3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02C20" w14:textId="77777777" w:rsidR="00F7168A" w:rsidRPr="000D490E" w:rsidRDefault="00F7168A" w:rsidP="000D490E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>Возглавив структуру «Пункт уполномоченных» Отделения Пенсионного фонда Российской Федерации в г. Нижнекамске буквально по кирпичикам выложила настоящий имидж Управления Пенсионного фонда в Нижнекамском районе и                   г. Нижнекамске. Подняла на высочайший уровень сборы страховых взносов на пенсионное обеспечение. Под ее началом построено новое здание Управления Пенсионного фонда, соответствующее всем стандартам и требованиям современности, выстроены отношения с плательщиками страховых взносов, проведена их полная регистрация, налажена их постоянная информированность через средства массовой информации, выстроена четкая система работы с населением.</w:t>
            </w:r>
          </w:p>
          <w:p w14:paraId="2F9970FD" w14:textId="77777777" w:rsidR="00F7168A" w:rsidRPr="000D490E" w:rsidRDefault="00F7168A" w:rsidP="000D490E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 1998 года благодаря настойчивости и компетентности Садыковой Т.А. в Нижнекамске внедрена программа персонифицированного учета и были собраны более 240 тысяч сведений о заработке, страховых взносах и стаже застрахованных лиц. Весь период с 2000 по 2016 г.  Нижнекамский Пенсионный фонд лидировал по сборам страховых взносов в Республике Татарстан. </w:t>
            </w:r>
          </w:p>
          <w:p w14:paraId="2C905794" w14:textId="77777777" w:rsidR="00F7168A" w:rsidRPr="000D490E" w:rsidRDefault="00F7168A" w:rsidP="000D490E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>Организован пункт персонифицированного учета с вошедшими в его состав города Заинска и Заинского района. Отдел персонифицированного учета и взаимодействия со страхователями и застрахованными лицами и отдел оценки пенсионных прав, которые курировала заместитель начальника Управления Садыкова Т.А., достигли высоких показателей в работе.</w:t>
            </w:r>
          </w:p>
          <w:p w14:paraId="3EBB2A74" w14:textId="387C8F0D" w:rsidR="00F7168A" w:rsidRPr="006047EA" w:rsidRDefault="00F7168A" w:rsidP="000D490E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>В 2005 году организовала системную работу всех предприятий города по вопросу перехода на электронный документооборот (ЭЦП), в результате более 3 тысяч страхователей перешли на ЭЦП.</w:t>
            </w:r>
          </w:p>
        </w:tc>
        <w:tc>
          <w:tcPr>
            <w:tcW w:w="1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EC8BE" w14:textId="77777777" w:rsidR="00F7168A" w:rsidRPr="000D490E" w:rsidRDefault="00F7168A" w:rsidP="000D490E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>С 2007 года является Председателем «Союза пенсионеров РФ местного отделения по городу Нижнекамску и Нижнекамскому району». Численность «Союза пенсионеров» насчитывает 3410 человек, которые занимаются организацией различных и общественных и спортивных мероприятий.</w:t>
            </w:r>
          </w:p>
          <w:p w14:paraId="57D7DF96" w14:textId="77777777" w:rsidR="00F7168A" w:rsidRPr="000D490E" w:rsidRDefault="00F7168A" w:rsidP="000D490E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>Благодаря деятельности «Союза пенсионеров» граждане после выхода на пенсию имеют возможность принимать активное участие в различных общественно значимых мероприятиях, заниматься любимым делом и вести активный образ жизни. Благодаря деятельности Садыковой Т.А. «Союз пенсионеров» уже добился и продолжает добиваться успехов в различных сферах жизни.</w:t>
            </w:r>
          </w:p>
          <w:p w14:paraId="2D5876B7" w14:textId="0FA9710A" w:rsidR="00F7168A" w:rsidRPr="006047EA" w:rsidRDefault="00F7168A" w:rsidP="000D490E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>Тагзима</w:t>
            </w:r>
            <w:proofErr w:type="spellEnd"/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Ахатовна избрана председателем совета ветеранов работников Пенсионного фонда г. Нижнекамска, ведет активную работу с ветеранами учреждения.</w:t>
            </w:r>
          </w:p>
        </w:tc>
        <w:tc>
          <w:tcPr>
            <w:tcW w:w="1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F0467" w14:textId="3B45DEA3" w:rsidR="00F7168A" w:rsidRPr="006047EA" w:rsidRDefault="00F7168A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490E">
              <w:rPr>
                <w:rFonts w:eastAsia="Times New Roman" w:cs="Times New Roman"/>
                <w:sz w:val="16"/>
                <w:szCs w:val="16"/>
                <w:lang w:eastAsia="ru-RU"/>
              </w:rPr>
              <w:t>«Союз пенсионеров РФ» совместно с партией «ЕДИНАЯ РОССИЯ» активно участвует в благотворительных акциях на протяжении многих лет. Одной из последних провели акцию «Бабушкина забота», в рамках которой собрали теплые вязаные вещи, которые были направлены в Донецкую и Луганскую Республики, а также продолжаются акции по сбору вещей для нуждающихся граждан.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A68D" w14:textId="2B084306" w:rsidR="00F7168A" w:rsidRPr="006047EA" w:rsidRDefault="00F7168A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Воспитала с супругом двух дочерей, в настоящее время имеет 6 внуков, которые уже имеют определенные жизненные успехи.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1A0B7" w14:textId="77777777" w:rsidR="00F7168A" w:rsidRPr="00650EF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1986 году Указом Президиума Верховного Совета СССР удостоена медали «За трудовую доблесть». </w:t>
            </w:r>
          </w:p>
          <w:p w14:paraId="2DEF82A5" w14:textId="77777777" w:rsidR="00F7168A" w:rsidRPr="00650EF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Присвоено почетное звание «Заслуженный экономист Республики Татарстан» (2001 г.).</w:t>
            </w:r>
          </w:p>
          <w:p w14:paraId="5873B8A6" w14:textId="77777777" w:rsidR="00F7168A" w:rsidRPr="00650EF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Награждена Почетной грамотой Пенсионного фонда Российской Федерации (1995 г.),</w:t>
            </w:r>
          </w:p>
          <w:p w14:paraId="6A7FA7CC" w14:textId="77777777" w:rsidR="00F7168A" w:rsidRPr="00650EF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юбилейным памятным знаком «В честь 10-летия ПФР» (2000 г.),</w:t>
            </w:r>
          </w:p>
          <w:p w14:paraId="3E5521BD" w14:textId="77777777" w:rsidR="00F7168A" w:rsidRPr="00650EF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Почетной грамотой Отделения ПФР по Республике Татарстан (2003 г.),</w:t>
            </w:r>
          </w:p>
          <w:p w14:paraId="62FC2753" w14:textId="77777777" w:rsidR="00F7168A" w:rsidRPr="00650EF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нагрудным знаком «Отличник Пенсионного фонда Российской Федерации» (2005 г.),</w:t>
            </w:r>
          </w:p>
          <w:p w14:paraId="7E7D88EB" w14:textId="77777777" w:rsidR="00F7168A" w:rsidRPr="00650EF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дипломом за участие в муниципальном туре Республиканского конкурса «Женщина года. Мужчина года: женский взгляд» (2011 г.).</w:t>
            </w:r>
          </w:p>
          <w:p w14:paraId="354A65D6" w14:textId="30FAA38C" w:rsidR="00F7168A" w:rsidRPr="006047EA" w:rsidRDefault="00F7168A" w:rsidP="00650EF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Присвоено звание «Ветеран труда».</w:t>
            </w:r>
          </w:p>
        </w:tc>
        <w:tc>
          <w:tcPr>
            <w:tcW w:w="12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8AD4" w14:textId="03007D14" w:rsidR="00F7168A" w:rsidRPr="006047EA" w:rsidRDefault="00F7168A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50EFA">
              <w:rPr>
                <w:rFonts w:eastAsia="Times New Roman" w:cs="Times New Roman"/>
                <w:sz w:val="16"/>
                <w:szCs w:val="16"/>
                <w:lang w:eastAsia="ru-RU"/>
              </w:rPr>
              <w:t>«Человек рождается на свет, чтобы жить, творить, а не иначе, чтоб оставить в жизни добрый след и решить все сложные задачи!»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28F34E00" w14:textId="77777777" w:rsidR="00530EF8" w:rsidRDefault="00530EF8" w:rsidP="00451415">
      <w:pPr>
        <w:spacing w:after="0"/>
        <w:jc w:val="both"/>
      </w:pPr>
    </w:p>
    <w:sectPr w:rsidR="00530EF8" w:rsidSect="00C96342">
      <w:pgSz w:w="16838" w:h="11906" w:orient="landscape" w:code="9"/>
      <w:pgMar w:top="142" w:right="395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209A5"/>
    <w:rsid w:val="00046569"/>
    <w:rsid w:val="00066026"/>
    <w:rsid w:val="00067643"/>
    <w:rsid w:val="000D490E"/>
    <w:rsid w:val="00153B94"/>
    <w:rsid w:val="001903F4"/>
    <w:rsid w:val="00300E52"/>
    <w:rsid w:val="00451415"/>
    <w:rsid w:val="004B32D9"/>
    <w:rsid w:val="00530EF8"/>
    <w:rsid w:val="00564058"/>
    <w:rsid w:val="00576DA8"/>
    <w:rsid w:val="005A0DCF"/>
    <w:rsid w:val="005C0EA4"/>
    <w:rsid w:val="006047EA"/>
    <w:rsid w:val="00607420"/>
    <w:rsid w:val="00650EFA"/>
    <w:rsid w:val="006C0B77"/>
    <w:rsid w:val="006C3BA4"/>
    <w:rsid w:val="00725596"/>
    <w:rsid w:val="007354D1"/>
    <w:rsid w:val="008242FF"/>
    <w:rsid w:val="00870751"/>
    <w:rsid w:val="00891854"/>
    <w:rsid w:val="00922C48"/>
    <w:rsid w:val="00A6362D"/>
    <w:rsid w:val="00A649EB"/>
    <w:rsid w:val="00A85D50"/>
    <w:rsid w:val="00B61B98"/>
    <w:rsid w:val="00B915B7"/>
    <w:rsid w:val="00BC3A88"/>
    <w:rsid w:val="00C468D0"/>
    <w:rsid w:val="00C707E9"/>
    <w:rsid w:val="00C96342"/>
    <w:rsid w:val="00CD7D33"/>
    <w:rsid w:val="00D40B0D"/>
    <w:rsid w:val="00D84879"/>
    <w:rsid w:val="00D911A6"/>
    <w:rsid w:val="00DD3FC5"/>
    <w:rsid w:val="00DE3F1D"/>
    <w:rsid w:val="00E463A4"/>
    <w:rsid w:val="00EA59DF"/>
    <w:rsid w:val="00ED56C6"/>
    <w:rsid w:val="00EE4070"/>
    <w:rsid w:val="00F0581B"/>
    <w:rsid w:val="00F12C76"/>
    <w:rsid w:val="00F7168A"/>
    <w:rsid w:val="00F923C7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2BABB2D1-3B4B-4090-AAD6-3D5E21A9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2023-02-03T07:32:00Z</dcterms:created>
  <dcterms:modified xsi:type="dcterms:W3CDTF">2023-02-03T07:32:00Z</dcterms:modified>
</cp:coreProperties>
</file>